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rFonts w:ascii="Calibri" w:cs="Calibri" w:eastAsia="Calibri" w:hAnsi="Calibri"/>
          <w:b/>
          <w:bCs/>
          <w:color w:val="6366F1"/>
          <w:spacing w:val="40"/>
          <w:sz w:val="16"/>
          <w:szCs w:val="16"/>
        </w:rPr>
        <w:t xml:space="preserve">INFORME</w:t>
      </w:r>
    </w:p>
    <w:p>
      <w:pPr>
        <w:spacing w:after="120" w:before="200"/>
      </w:pPr>
      <w:r>
        <w:rPr>
          <w:rFonts w:ascii="Space Grotesk" w:cs="Space Grotesk" w:eastAsia="Space Grotesk" w:hAnsi="Space Grotesk"/>
          <w:b/>
          <w:bCs/>
          <w:color w:val="0D1020"/>
          <w:sz w:val="40"/>
          <w:szCs w:val="40"/>
        </w:rPr>
        <w:t xml:space="preserve">[Título del informe]</w:t>
      </w:r>
    </w:p>
    <w:p>
      <w:pPr>
        <w:spacing w:after="120"/>
      </w:pPr>
      <w:r>
        <w:rPr>
          <w:rFonts w:ascii="Calibri" w:cs="Calibri" w:eastAsia="Calibri" w:hAnsi="Calibri"/>
          <w:color w:val="6B7280"/>
          <w:sz w:val="21"/>
          <w:szCs w:val="21"/>
        </w:rPr>
        <w:t xml:space="preserve">Preparado para: [Cliente]   ·   Fecha: [dd/mm/aaaa]   ·   Autor: [Nombre]</w:t>
      </w:r>
    </w:p>
    <w:p>
      <w:pPr>
        <w:spacing w:after="80" w:before="240"/>
      </w:pPr>
      <w:r>
        <w:rPr>
          <w:rFonts w:ascii="Space Grotesk" w:cs="Space Grotesk" w:eastAsia="Space Grotesk" w:hAnsi="Space Grotesk"/>
          <w:b/>
          <w:bCs/>
          <w:color w:val="4F46E5"/>
          <w:sz w:val="26"/>
          <w:szCs w:val="26"/>
        </w:rPr>
        <w:t xml:space="preserve">Resumen ejecutivo</w:t>
      </w:r>
    </w:p>
    <w:p>
      <w:pPr>
        <w:spacing w:after="120"/>
      </w:pPr>
      <w:r>
        <w:rPr>
          <w:rFonts w:ascii="Calibri" w:cs="Calibri" w:eastAsia="Calibri" w:hAnsi="Calibri"/>
          <w:color w:val="18181B"/>
          <w:sz w:val="21"/>
          <w:szCs w:val="21"/>
        </w:rPr>
        <w:t xml:space="preserve">[Resume en 3-5 líneas el contexto, lo realizado y la conclusión principal. Que se entienda sin leer el resto.]</w:t>
      </w:r>
    </w:p>
    <w:p>
      <w:pPr>
        <w:spacing w:after="80" w:before="240"/>
      </w:pPr>
      <w:r>
        <w:rPr>
          <w:rFonts w:ascii="Space Grotesk" w:cs="Space Grotesk" w:eastAsia="Space Grotesk" w:hAnsi="Space Grotesk"/>
          <w:b/>
          <w:bCs/>
          <w:color w:val="4F46E5"/>
          <w:sz w:val="26"/>
          <w:szCs w:val="26"/>
        </w:rPr>
        <w:t xml:space="preserve">Contexto y objetivo</w:t>
      </w:r>
    </w:p>
    <w:p>
      <w:pPr>
        <w:spacing w:after="120"/>
      </w:pPr>
      <w:r>
        <w:rPr>
          <w:rFonts w:ascii="Calibri" w:cs="Calibri" w:eastAsia="Calibri" w:hAnsi="Calibri"/>
          <w:color w:val="18181B"/>
          <w:sz w:val="21"/>
          <w:szCs w:val="21"/>
        </w:rPr>
        <w:t xml:space="preserve">[Describe el problema o la necesidad y qué se buscaba lograr.]</w:t>
      </w:r>
    </w:p>
    <w:p>
      <w:pPr>
        <w:spacing w:after="80" w:before="240"/>
      </w:pPr>
      <w:r>
        <w:rPr>
          <w:rFonts w:ascii="Space Grotesk" w:cs="Space Grotesk" w:eastAsia="Space Grotesk" w:hAnsi="Space Grotesk"/>
          <w:b/>
          <w:bCs/>
          <w:color w:val="4F46E5"/>
          <w:sz w:val="26"/>
          <w:szCs w:val="26"/>
        </w:rPr>
        <w:t xml:space="preserve">Desarrollo / hallazgos</w:t>
      </w:r>
    </w:p>
    <w:p>
      <w:pPr>
        <w:spacing w:after="120"/>
      </w:pPr>
      <w:r>
        <w:rPr>
          <w:rFonts w:ascii="Calibri" w:cs="Calibri" w:eastAsia="Calibri" w:hAnsi="Calibri"/>
          <w:color w:val="18181B"/>
          <w:sz w:val="21"/>
          <w:szCs w:val="21"/>
        </w:rPr>
        <w:t xml:space="preserve">[Cuerpo del informe. Usa subtítulos, listas y tablas según se necesite.]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8181B"/>
          <w:sz w:val="21"/>
          <w:szCs w:val="21"/>
        </w:rPr>
        <w:t xml:space="preserve">[Hallazgo o avance 1]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8181B"/>
          <w:sz w:val="21"/>
          <w:szCs w:val="21"/>
        </w:rPr>
        <w:t xml:space="preserve">[Hallazgo o avance 2]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8181B"/>
          <w:sz w:val="21"/>
          <w:szCs w:val="21"/>
        </w:rPr>
        <w:t xml:space="preserve">[Hallazgo o avance 3]</w:t>
      </w:r>
    </w:p>
    <w:p>
      <w:pPr>
        <w:spacing w:after="80" w:before="240"/>
      </w:pPr>
      <w:r>
        <w:rPr>
          <w:rFonts w:ascii="Space Grotesk" w:cs="Space Grotesk" w:eastAsia="Space Grotesk" w:hAnsi="Space Grotesk"/>
          <w:b/>
          <w:bCs/>
          <w:color w:val="4F46E5"/>
          <w:sz w:val="26"/>
          <w:szCs w:val="26"/>
        </w:rPr>
        <w:t xml:space="preserve">Conclusiones y próximos pasos</w:t>
      </w:r>
    </w:p>
    <w:p>
      <w:pPr>
        <w:spacing w:after="120"/>
      </w:pPr>
      <w:r>
        <w:rPr>
          <w:rFonts w:ascii="Calibri" w:cs="Calibri" w:eastAsia="Calibri" w:hAnsi="Calibri"/>
          <w:color w:val="18181B"/>
          <w:sz w:val="21"/>
          <w:szCs w:val="21"/>
        </w:rPr>
        <w:t xml:space="preserve">[Cierra con conclusiones accionables y los siguientes pasos recomendados.]</w:t>
      </w:r>
    </w:p>
    <w:p>
      <w:pPr>
        <w:spacing w:before="400"/>
      </w:pPr>
      <w:r>
        <w:rPr>
          <w:rFonts w:ascii="Calibri" w:cs="Calibri" w:eastAsia="Calibri" w:hAnsi="Calibri"/>
          <w:i/>
          <w:iCs/>
          <w:color w:val="6B7280"/>
          <w:sz w:val="18"/>
          <w:szCs w:val="18"/>
        </w:rPr>
        <w:t xml:space="preserve">NovaCorp Labs — software, web e inteligencia artificial.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5E7EB" w:sz="4" w:space="6"/>
      </w:pBdr>
      <w:tabs>
        <w:tab w:val="right" w:pos="9020"/>
      </w:tabs>
    </w:pPr>
    <w:r>
      <w:rPr>
        <w:rFonts w:ascii="Calibri" w:cs="Calibri" w:eastAsia="Calibri" w:hAnsi="Calibri"/>
        <w:color w:val="6B7280"/>
        <w:sz w:val="14"/>
        <w:szCs w:val="14"/>
      </w:rPr>
      <w:t xml:space="preserve">NovaCorp Labs · novacorplabs.com · anael.casanova@novacorplabs.com</w:t>
    </w:r>
    <w:r>
      <w:rPr>
        <w:rFonts w:ascii="Calibri" w:cs="Calibri" w:eastAsia="Calibri" w:hAnsi="Calibri"/>
        <w:color w:val="6B7280"/>
        <w:sz w:val="14"/>
        <w:szCs w:val="14"/>
      </w:rPr>
      <w:t xml:space="preserve">	Página </w:t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4F46E5" w:sz="6" w:space="6"/>
      </w:pBdr>
      <w:tabs>
        <w:tab w:val="right" w:pos="9020"/>
      </w:tabs>
      <w:spacing w:after="240"/>
    </w:pPr>
    <w:r>
      <w:drawing>
        <wp:inline distT="0" distB="0" distL="0" distR="0">
          <wp:extent cx="247650" cy="247650"/>
          <wp:effectExtent t="0" r="0" b="0" l="0"/>
          <wp:docPr id="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247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libri" w:cs="Calibri" w:eastAsia="Calibri" w:hAnsi="Calibri"/>
        <w:b/>
        <w:bCs/>
        <w:color w:val="0D1020"/>
        <w:sz w:val="22"/>
        <w:szCs w:val="22"/>
      </w:rPr>
      <w:t xml:space="preserve">  NovaCorp</w:t>
    </w:r>
    <w:r>
      <w:rPr>
        <w:rFonts w:ascii="Calibri" w:cs="Calibri" w:eastAsia="Calibri" w:hAnsi="Calibri"/>
        <w:color w:val="6B7280"/>
        <w:sz w:val="22"/>
        <w:szCs w:val="22"/>
      </w:rPr>
      <w:t xml:space="preserve"> Labs</w:t>
    </w:r>
    <w:r>
      <w:rPr>
        <w:rFonts w:ascii="Calibri" w:cs="Calibri" w:eastAsia="Calibri" w:hAnsi="Calibri"/>
        <w:color w:val="6B7280"/>
        <w:sz w:val="16"/>
        <w:szCs w:val="16"/>
      </w:rPr>
      <w:t xml:space="preserve">		novacorplabs.com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8181B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a55b378b1f9b0481c222a853aeef039c87bfd5b7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— NovaCorp Labs</dc:title>
  <dc:creator>NovaCorp Labs</dc:creator>
  <cp:lastModifiedBy>Un-named</cp:lastModifiedBy>
  <cp:revision>1</cp:revision>
  <dcterms:created xsi:type="dcterms:W3CDTF">2026-06-07T02:14:18.559Z</dcterms:created>
  <dcterms:modified xsi:type="dcterms:W3CDTF">2026-06-07T02:14:18.559Z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